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7713C" w:rsidRPr="00490BA5" w:rsidRDefault="00F12A91" w:rsidP="00B379DA">
      <w:pPr>
        <w:spacing w:after="0" w:line="240" w:lineRule="auto"/>
        <w:ind w:left="90"/>
        <w:rPr>
          <w:rFonts w:ascii="Helvetica" w:eastAsia="Cambria" w:hAnsi="Helvetica" w:cs="Cambria"/>
          <w:b/>
          <w:sz w:val="28"/>
          <w:szCs w:val="28"/>
        </w:rPr>
      </w:pPr>
      <w:r w:rsidRPr="00490BA5">
        <w:rPr>
          <w:rFonts w:ascii="Helvetica" w:eastAsia="Cambria" w:hAnsi="Helvetica" w:cs="Cambria"/>
          <w:b/>
          <w:sz w:val="28"/>
          <w:szCs w:val="28"/>
        </w:rPr>
        <w:t>ROD ALONSO</w:t>
      </w:r>
    </w:p>
    <w:p w14:paraId="00000002" w14:textId="03F9A3CD" w:rsidR="00E7713C" w:rsidRPr="00EF01A4" w:rsidRDefault="00F12A91" w:rsidP="00B379DA">
      <w:pPr>
        <w:spacing w:after="0" w:line="240" w:lineRule="auto"/>
        <w:ind w:left="90"/>
        <w:rPr>
          <w:rFonts w:ascii="Helvetica" w:eastAsia="Cambria" w:hAnsi="Helvetica" w:cs="Cambria"/>
          <w:iCs/>
          <w:sz w:val="18"/>
          <w:szCs w:val="18"/>
        </w:rPr>
      </w:pPr>
      <w:r w:rsidRPr="00EF01A4">
        <w:rPr>
          <w:rFonts w:ascii="Helvetica" w:eastAsia="Cambria" w:hAnsi="Helvetica" w:cs="Cambria"/>
          <w:iCs/>
          <w:sz w:val="18"/>
          <w:szCs w:val="18"/>
        </w:rPr>
        <w:t xml:space="preserve">786.683.4029 </w:t>
      </w:r>
      <w:r w:rsidR="001E161B">
        <w:rPr>
          <w:rFonts w:ascii="Helvetica" w:eastAsia="Cambria" w:hAnsi="Helvetica" w:cs="Cambria"/>
          <w:iCs/>
          <w:sz w:val="18"/>
          <w:szCs w:val="18"/>
        </w:rPr>
        <w:t xml:space="preserve">| </w:t>
      </w:r>
      <w:r w:rsidRPr="00EF01A4">
        <w:rPr>
          <w:rFonts w:ascii="Helvetica" w:eastAsia="Cambria" w:hAnsi="Helvetica" w:cs="Cambria"/>
          <w:iCs/>
          <w:sz w:val="18"/>
          <w:szCs w:val="18"/>
        </w:rPr>
        <w:t xml:space="preserve">rodrigo.alonso@me.com </w:t>
      </w:r>
    </w:p>
    <w:p w14:paraId="00000003" w14:textId="5F065939" w:rsidR="00E7713C" w:rsidRPr="00EF01A4" w:rsidRDefault="00EE6049" w:rsidP="00B379DA">
      <w:pPr>
        <w:spacing w:after="0" w:line="240" w:lineRule="auto"/>
        <w:ind w:left="90"/>
        <w:rPr>
          <w:rFonts w:ascii="Helvetica" w:eastAsia="Cambria" w:hAnsi="Helvetica" w:cs="Cambria"/>
          <w:iCs/>
          <w:color w:val="000000"/>
          <w:sz w:val="18"/>
          <w:szCs w:val="18"/>
        </w:rPr>
      </w:pPr>
      <w:hyperlink r:id="rId6" w:history="1">
        <w:r w:rsidRPr="00EF01A4">
          <w:rPr>
            <w:rStyle w:val="Hyperlink"/>
            <w:rFonts w:ascii="Helvetica" w:hAnsi="Helvetica"/>
            <w:iCs/>
            <w:sz w:val="18"/>
            <w:szCs w:val="18"/>
          </w:rPr>
          <w:t>LinkedIn</w:t>
        </w:r>
      </w:hyperlink>
      <w:r w:rsidRPr="00EF01A4">
        <w:rPr>
          <w:rFonts w:ascii="Helvetica" w:hAnsi="Helvetica"/>
          <w:iCs/>
          <w:sz w:val="18"/>
          <w:szCs w:val="18"/>
        </w:rPr>
        <w:t xml:space="preserve"> | </w:t>
      </w:r>
      <w:hyperlink r:id="rId7" w:history="1">
        <w:r w:rsidRPr="00EF01A4">
          <w:rPr>
            <w:rStyle w:val="Hyperlink"/>
            <w:rFonts w:ascii="Helvetica" w:hAnsi="Helvetica"/>
            <w:iCs/>
            <w:sz w:val="18"/>
            <w:szCs w:val="18"/>
          </w:rPr>
          <w:t>Web portfolio</w:t>
        </w:r>
      </w:hyperlink>
      <w:r w:rsidRPr="00EF01A4">
        <w:rPr>
          <w:rFonts w:ascii="Helvetica" w:hAnsi="Helvetica"/>
          <w:iCs/>
          <w:sz w:val="18"/>
          <w:szCs w:val="18"/>
        </w:rPr>
        <w:t xml:space="preserve"> </w:t>
      </w:r>
    </w:p>
    <w:p w14:paraId="31F5E53A" w14:textId="77777777" w:rsidR="00EA1AF5" w:rsidRPr="00C91DF7" w:rsidRDefault="00EA1AF5" w:rsidP="00EA1AF5">
      <w:pPr>
        <w:spacing w:after="0" w:line="240" w:lineRule="auto"/>
        <w:rPr>
          <w:rFonts w:ascii="Helvetica" w:eastAsia="Cambria" w:hAnsi="Helvetica" w:cs="Cambria"/>
          <w:color w:val="000000"/>
          <w:sz w:val="24"/>
          <w:szCs w:val="24"/>
        </w:rPr>
      </w:pPr>
    </w:p>
    <w:p w14:paraId="00000005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  <w:color w:val="000000"/>
        </w:rPr>
        <w:t xml:space="preserve">SUMMARY  </w:t>
      </w:r>
    </w:p>
    <w:p w14:paraId="6B8A06B1" w14:textId="77777777" w:rsidR="001E161B" w:rsidRDefault="001E161B" w:rsidP="00B0725D">
      <w:pPr>
        <w:widowControl w:val="0"/>
        <w:spacing w:after="0" w:line="240" w:lineRule="auto"/>
        <w:ind w:left="90"/>
        <w:rPr>
          <w:rFonts w:ascii="Helvetica" w:eastAsia="Cambria" w:hAnsi="Helvetica" w:cs="Cambria"/>
          <w:i/>
          <w:iCs/>
          <w:highlight w:val="white"/>
        </w:rPr>
      </w:pPr>
    </w:p>
    <w:p w14:paraId="00000006" w14:textId="258B495C" w:rsidR="00E7713C" w:rsidRPr="00C91DF7" w:rsidRDefault="001E161B" w:rsidP="00B0725D">
      <w:pPr>
        <w:widowControl w:val="0"/>
        <w:spacing w:after="0" w:line="240" w:lineRule="auto"/>
        <w:ind w:left="90"/>
        <w:rPr>
          <w:rFonts w:ascii="Helvetica" w:eastAsia="Cambria" w:hAnsi="Helvetica" w:cs="Cambria"/>
          <w:i/>
          <w:iCs/>
          <w:highlight w:val="white"/>
        </w:rPr>
      </w:pPr>
      <w:r>
        <w:rPr>
          <w:rFonts w:ascii="Helvetica" w:eastAsia="Cambria" w:hAnsi="Helvetica" w:cs="Cambria"/>
          <w:i/>
          <w:iCs/>
          <w:highlight w:val="white"/>
        </w:rPr>
        <w:t xml:space="preserve">Award-winning </w:t>
      </w:r>
      <w:r w:rsidR="00F12A91" w:rsidRPr="00C91DF7">
        <w:rPr>
          <w:rFonts w:ascii="Helvetica" w:eastAsia="Cambria" w:hAnsi="Helvetica" w:cs="Cambria"/>
          <w:i/>
          <w:iCs/>
          <w:highlight w:val="white"/>
        </w:rPr>
        <w:t xml:space="preserve">Content Marketing </w:t>
      </w:r>
      <w:r w:rsidR="001C7239" w:rsidRPr="00C91DF7">
        <w:rPr>
          <w:rFonts w:ascii="Helvetica" w:eastAsia="Cambria" w:hAnsi="Helvetica" w:cs="Cambria"/>
          <w:i/>
          <w:iCs/>
          <w:highlight w:val="white"/>
        </w:rPr>
        <w:t>Expert</w:t>
      </w:r>
      <w:r w:rsidR="00F12A91" w:rsidRPr="00C91DF7">
        <w:rPr>
          <w:rFonts w:ascii="Helvetica" w:eastAsia="Cambria" w:hAnsi="Helvetica" w:cs="Cambria"/>
          <w:i/>
          <w:iCs/>
          <w:highlight w:val="white"/>
        </w:rPr>
        <w:t xml:space="preserve"> with </w:t>
      </w:r>
      <w:r w:rsidR="00101BA3" w:rsidRPr="00C91DF7">
        <w:rPr>
          <w:rFonts w:ascii="Helvetica" w:eastAsia="Cambria" w:hAnsi="Helvetica" w:cs="Cambria"/>
          <w:i/>
          <w:iCs/>
          <w:highlight w:val="white"/>
        </w:rPr>
        <w:t>1</w:t>
      </w:r>
      <w:r w:rsidR="00506E15">
        <w:rPr>
          <w:rFonts w:ascii="Helvetica" w:eastAsia="Cambria" w:hAnsi="Helvetica" w:cs="Cambria"/>
          <w:i/>
          <w:iCs/>
          <w:highlight w:val="white"/>
        </w:rPr>
        <w:t>8</w:t>
      </w:r>
      <w:r w:rsidR="00101BA3" w:rsidRPr="00C91DF7">
        <w:rPr>
          <w:rFonts w:ascii="Helvetica" w:eastAsia="Cambria" w:hAnsi="Helvetica" w:cs="Cambria"/>
          <w:i/>
          <w:iCs/>
          <w:highlight w:val="white"/>
        </w:rPr>
        <w:t>+</w:t>
      </w:r>
      <w:r w:rsidR="00F12A91" w:rsidRPr="00C91DF7">
        <w:rPr>
          <w:rFonts w:ascii="Helvetica" w:eastAsia="Cambria" w:hAnsi="Helvetica" w:cs="Cambria"/>
          <w:i/>
          <w:iCs/>
          <w:highlight w:val="white"/>
        </w:rPr>
        <w:t xml:space="preserve"> years of experience in </w:t>
      </w:r>
      <w:r w:rsidR="00F806A8">
        <w:rPr>
          <w:rFonts w:ascii="Helvetica" w:eastAsia="Cambria" w:hAnsi="Helvetica" w:cs="Cambria"/>
          <w:i/>
          <w:iCs/>
          <w:highlight w:val="white"/>
        </w:rPr>
        <w:t xml:space="preserve">B2C and </w:t>
      </w:r>
      <w:r w:rsidR="00101BA3" w:rsidRPr="00C91DF7">
        <w:rPr>
          <w:rFonts w:ascii="Helvetica" w:eastAsia="Cambria" w:hAnsi="Helvetica" w:cs="Cambria"/>
          <w:i/>
          <w:iCs/>
          <w:highlight w:val="white"/>
        </w:rPr>
        <w:t>B2B M</w:t>
      </w:r>
      <w:r w:rsidR="00F12A91" w:rsidRPr="00C91DF7">
        <w:rPr>
          <w:rFonts w:ascii="Helvetica" w:eastAsia="Cambria" w:hAnsi="Helvetica" w:cs="Cambria"/>
          <w:i/>
          <w:iCs/>
          <w:highlight w:val="white"/>
        </w:rPr>
        <w:t xml:space="preserve">arketing. A skilled storyteller adept at translating complex technical concepts into engaging, easy-to-understand </w:t>
      </w:r>
      <w:r w:rsidR="004504C2" w:rsidRPr="00C91DF7">
        <w:rPr>
          <w:rFonts w:ascii="Helvetica" w:eastAsia="Cambria" w:hAnsi="Helvetica" w:cs="Cambria"/>
          <w:i/>
          <w:iCs/>
          <w:highlight w:val="white"/>
        </w:rPr>
        <w:t>content</w:t>
      </w:r>
      <w:r w:rsidR="00F12A91" w:rsidRPr="00C91DF7">
        <w:rPr>
          <w:rFonts w:ascii="Helvetica" w:eastAsia="Cambria" w:hAnsi="Helvetica" w:cs="Cambria"/>
          <w:i/>
          <w:iCs/>
          <w:highlight w:val="white"/>
        </w:rPr>
        <w:t xml:space="preserve"> that effectively drive</w:t>
      </w:r>
      <w:r w:rsidR="004504C2" w:rsidRPr="00C91DF7">
        <w:rPr>
          <w:rFonts w:ascii="Helvetica" w:eastAsia="Cambria" w:hAnsi="Helvetica" w:cs="Cambria"/>
          <w:i/>
          <w:iCs/>
          <w:highlight w:val="white"/>
        </w:rPr>
        <w:t>s</w:t>
      </w:r>
      <w:r w:rsidR="00F12A91" w:rsidRPr="00C91DF7">
        <w:rPr>
          <w:rFonts w:ascii="Helvetica" w:eastAsia="Cambria" w:hAnsi="Helvetica" w:cs="Cambria"/>
          <w:i/>
          <w:iCs/>
          <w:highlight w:val="white"/>
        </w:rPr>
        <w:t xml:space="preserve"> results. Proven track record with an extensive portfolio of Fortune 500 companies </w:t>
      </w:r>
      <w:r w:rsidR="0062411B">
        <w:rPr>
          <w:rFonts w:ascii="Helvetica" w:eastAsia="Cambria" w:hAnsi="Helvetica" w:cs="Cambria"/>
          <w:i/>
          <w:iCs/>
          <w:highlight w:val="white"/>
        </w:rPr>
        <w:t>with focus</w:t>
      </w:r>
      <w:r w:rsidR="00A30C51">
        <w:rPr>
          <w:rFonts w:ascii="Helvetica" w:eastAsia="Cambria" w:hAnsi="Helvetica" w:cs="Cambria"/>
          <w:i/>
          <w:iCs/>
          <w:highlight w:val="white"/>
        </w:rPr>
        <w:t xml:space="preserve"> in</w:t>
      </w:r>
      <w:r w:rsidR="000D55B6" w:rsidRPr="00C91DF7">
        <w:rPr>
          <w:rFonts w:ascii="Helvetica" w:eastAsia="Cambria" w:hAnsi="Helvetica" w:cs="Cambria"/>
          <w:i/>
          <w:iCs/>
          <w:highlight w:val="white"/>
        </w:rPr>
        <w:t xml:space="preserve"> </w:t>
      </w:r>
      <w:r w:rsidR="00566C3E">
        <w:rPr>
          <w:rFonts w:ascii="Helvetica" w:eastAsia="Cambria" w:hAnsi="Helvetica" w:cs="Cambria"/>
          <w:i/>
          <w:iCs/>
          <w:highlight w:val="white"/>
        </w:rPr>
        <w:t xml:space="preserve">SaaS </w:t>
      </w:r>
      <w:r w:rsidR="00A30C51">
        <w:rPr>
          <w:rFonts w:ascii="Helvetica" w:eastAsia="Cambria" w:hAnsi="Helvetica" w:cs="Cambria"/>
          <w:i/>
          <w:iCs/>
          <w:highlight w:val="white"/>
        </w:rPr>
        <w:t>Technology, Fintech, LegalTech and Banking</w:t>
      </w:r>
      <w:r w:rsidR="000C4F46">
        <w:rPr>
          <w:rFonts w:ascii="Helvetica" w:eastAsia="Cambria" w:hAnsi="Helvetica" w:cs="Cambria"/>
          <w:i/>
          <w:iCs/>
          <w:highlight w:val="white"/>
        </w:rPr>
        <w:t xml:space="preserve"> verticals </w:t>
      </w:r>
      <w:r w:rsidR="00E72E5A">
        <w:rPr>
          <w:rFonts w:ascii="Helvetica" w:eastAsia="Cambria" w:hAnsi="Helvetica" w:cs="Cambria"/>
          <w:i/>
          <w:iCs/>
          <w:highlight w:val="white"/>
        </w:rPr>
        <w:t>across the globe</w:t>
      </w:r>
      <w:r w:rsidR="000C4F46">
        <w:rPr>
          <w:rFonts w:ascii="Helvetica" w:eastAsia="Cambria" w:hAnsi="Helvetica" w:cs="Cambria"/>
          <w:i/>
          <w:iCs/>
          <w:highlight w:val="white"/>
        </w:rPr>
        <w:t>.</w:t>
      </w:r>
    </w:p>
    <w:p w14:paraId="00000008" w14:textId="6DB1E07B" w:rsidR="00E7713C" w:rsidRPr="00C91DF7" w:rsidRDefault="00F12A91" w:rsidP="00B0725D">
      <w:pPr>
        <w:pStyle w:val="ListParagraph"/>
        <w:widowControl w:val="0"/>
        <w:numPr>
          <w:ilvl w:val="0"/>
          <w:numId w:val="9"/>
        </w:numPr>
        <w:spacing w:after="0" w:line="240" w:lineRule="auto"/>
        <w:ind w:left="450"/>
        <w:rPr>
          <w:rFonts w:ascii="Helvetica" w:eastAsia="Arial" w:hAnsi="Helvetica" w:cs="Arial"/>
          <w:highlight w:val="white"/>
        </w:rPr>
      </w:pPr>
      <w:r w:rsidRPr="00C91DF7">
        <w:rPr>
          <w:rFonts w:ascii="Helvetica" w:eastAsia="Cambria" w:hAnsi="Helvetica" w:cs="Cambria"/>
          <w:b/>
          <w:highlight w:val="white"/>
        </w:rPr>
        <w:t xml:space="preserve">Content </w:t>
      </w:r>
      <w:r w:rsidR="00A23B44">
        <w:rPr>
          <w:rFonts w:ascii="Helvetica" w:eastAsia="Cambria" w:hAnsi="Helvetica" w:cs="Cambria"/>
          <w:b/>
          <w:highlight w:val="white"/>
        </w:rPr>
        <w:t>expertise</w:t>
      </w:r>
      <w:r w:rsidRPr="00C91DF7">
        <w:rPr>
          <w:rFonts w:ascii="Helvetica" w:eastAsia="Cambria" w:hAnsi="Helvetica" w:cs="Cambria"/>
          <w:b/>
          <w:highlight w:val="white"/>
        </w:rPr>
        <w:t>:</w:t>
      </w:r>
      <w:r w:rsidRPr="00C91DF7">
        <w:rPr>
          <w:rFonts w:ascii="Helvetica" w:eastAsia="Cambria" w:hAnsi="Helvetica" w:cs="Cambria"/>
          <w:highlight w:val="white"/>
        </w:rPr>
        <w:t xml:space="preserve"> Proven results in leading content marketing for high-profile </w:t>
      </w:r>
      <w:r w:rsidR="002C0911" w:rsidRPr="00C91DF7">
        <w:rPr>
          <w:rFonts w:ascii="Helvetica" w:eastAsia="Cambria" w:hAnsi="Helvetica" w:cs="Cambria"/>
          <w:highlight w:val="white"/>
        </w:rPr>
        <w:t xml:space="preserve">global </w:t>
      </w:r>
      <w:r w:rsidRPr="00C91DF7">
        <w:rPr>
          <w:rFonts w:ascii="Helvetica" w:eastAsia="Cambria" w:hAnsi="Helvetica" w:cs="Cambria"/>
          <w:highlight w:val="white"/>
        </w:rPr>
        <w:t xml:space="preserve">brands like Visa, </w:t>
      </w:r>
      <w:r w:rsidR="000C4F46">
        <w:rPr>
          <w:rFonts w:ascii="Helvetica" w:eastAsia="Cambria" w:hAnsi="Helvetica" w:cs="Cambria"/>
          <w:highlight w:val="white"/>
        </w:rPr>
        <w:t xml:space="preserve">PayPal, </w:t>
      </w:r>
      <w:r w:rsidR="0032274D" w:rsidRPr="00C91DF7">
        <w:rPr>
          <w:rFonts w:ascii="Helvetica" w:eastAsia="Cambria" w:hAnsi="Helvetica" w:cs="Cambria"/>
          <w:highlight w:val="white"/>
        </w:rPr>
        <w:t xml:space="preserve">Wolters Kluwer, </w:t>
      </w:r>
      <w:r w:rsidRPr="00C91DF7">
        <w:rPr>
          <w:rFonts w:ascii="Helvetica" w:eastAsia="Cambria" w:hAnsi="Helvetica" w:cs="Cambria"/>
          <w:highlight w:val="white"/>
        </w:rPr>
        <w:t xml:space="preserve">Chrysler, </w:t>
      </w:r>
      <w:r w:rsidR="00443B50" w:rsidRPr="00C91DF7">
        <w:rPr>
          <w:rFonts w:ascii="Helvetica" w:eastAsia="Cambria" w:hAnsi="Helvetica" w:cs="Cambria"/>
          <w:highlight w:val="white"/>
        </w:rPr>
        <w:t>Invesco,</w:t>
      </w:r>
      <w:r w:rsidR="00CC74D6" w:rsidRPr="00C91DF7">
        <w:rPr>
          <w:rFonts w:ascii="Helvetica" w:eastAsia="Cambria" w:hAnsi="Helvetica" w:cs="Cambria"/>
          <w:highlight w:val="white"/>
        </w:rPr>
        <w:t xml:space="preserve"> </w:t>
      </w:r>
      <w:r w:rsidRPr="00C91DF7">
        <w:rPr>
          <w:rFonts w:ascii="Helvetica" w:eastAsia="Cambria" w:hAnsi="Helvetica" w:cs="Cambria"/>
          <w:highlight w:val="white"/>
        </w:rPr>
        <w:t>and Verizon</w:t>
      </w:r>
      <w:r w:rsidR="001E161B">
        <w:rPr>
          <w:rFonts w:ascii="Helvetica" w:eastAsia="Cambria" w:hAnsi="Helvetica" w:cs="Cambria"/>
          <w:highlight w:val="white"/>
        </w:rPr>
        <w:t>.</w:t>
      </w:r>
    </w:p>
    <w:p w14:paraId="00000009" w14:textId="41DC48BF" w:rsidR="00E7713C" w:rsidRPr="00C91DF7" w:rsidRDefault="00F12A91" w:rsidP="00B0725D">
      <w:pPr>
        <w:pStyle w:val="ListParagraph"/>
        <w:widowControl w:val="0"/>
        <w:numPr>
          <w:ilvl w:val="0"/>
          <w:numId w:val="9"/>
        </w:numPr>
        <w:spacing w:after="0" w:line="240" w:lineRule="auto"/>
        <w:ind w:left="450"/>
        <w:rPr>
          <w:rFonts w:ascii="Helvetica" w:eastAsia="Arial" w:hAnsi="Helvetica" w:cs="Arial"/>
          <w:highlight w:val="white"/>
        </w:rPr>
      </w:pPr>
      <w:r w:rsidRPr="00C91DF7">
        <w:rPr>
          <w:rFonts w:ascii="Helvetica" w:eastAsia="Cambria" w:hAnsi="Helvetica" w:cs="Cambria"/>
          <w:b/>
          <w:highlight w:val="white"/>
        </w:rPr>
        <w:t>Award-</w:t>
      </w:r>
      <w:r w:rsidR="00A23B44">
        <w:rPr>
          <w:rFonts w:ascii="Helvetica" w:eastAsia="Cambria" w:hAnsi="Helvetica" w:cs="Cambria"/>
          <w:b/>
          <w:highlight w:val="white"/>
        </w:rPr>
        <w:t>w</w:t>
      </w:r>
      <w:r w:rsidRPr="00C91DF7">
        <w:rPr>
          <w:rFonts w:ascii="Helvetica" w:eastAsia="Cambria" w:hAnsi="Helvetica" w:cs="Cambria"/>
          <w:b/>
          <w:highlight w:val="white"/>
        </w:rPr>
        <w:t xml:space="preserve">inning </w:t>
      </w:r>
      <w:r w:rsidR="00A23B44">
        <w:rPr>
          <w:rFonts w:ascii="Helvetica" w:eastAsia="Cambria" w:hAnsi="Helvetica" w:cs="Cambria"/>
          <w:b/>
          <w:highlight w:val="white"/>
        </w:rPr>
        <w:t>s</w:t>
      </w:r>
      <w:r w:rsidRPr="00C91DF7">
        <w:rPr>
          <w:rFonts w:ascii="Helvetica" w:eastAsia="Cambria" w:hAnsi="Helvetica" w:cs="Cambria"/>
          <w:b/>
          <w:highlight w:val="white"/>
        </w:rPr>
        <w:t>torytelling:</w:t>
      </w:r>
      <w:r w:rsidRPr="00C91DF7">
        <w:rPr>
          <w:rFonts w:ascii="Helvetica" w:eastAsia="Cambria" w:hAnsi="Helvetica" w:cs="Cambria"/>
          <w:highlight w:val="white"/>
        </w:rPr>
        <w:t xml:space="preserve"> Recipient of 50</w:t>
      </w:r>
      <w:r w:rsidR="00CC74D6" w:rsidRPr="00C91DF7">
        <w:rPr>
          <w:rFonts w:ascii="Helvetica" w:eastAsia="Cambria" w:hAnsi="Helvetica" w:cs="Cambria"/>
          <w:highlight w:val="white"/>
        </w:rPr>
        <w:t>+</w:t>
      </w:r>
      <w:r w:rsidRPr="00C91DF7">
        <w:rPr>
          <w:rFonts w:ascii="Helvetica" w:eastAsia="Cambria" w:hAnsi="Helvetica" w:cs="Cambria"/>
          <w:highlight w:val="white"/>
        </w:rPr>
        <w:t xml:space="preserve"> international </w:t>
      </w:r>
      <w:r w:rsidR="00CC74D6" w:rsidRPr="00C91DF7">
        <w:rPr>
          <w:rFonts w:ascii="Helvetica" w:eastAsia="Cambria" w:hAnsi="Helvetica" w:cs="Cambria"/>
          <w:highlight w:val="white"/>
        </w:rPr>
        <w:t>industry</w:t>
      </w:r>
      <w:r w:rsidRPr="00C91DF7">
        <w:rPr>
          <w:rFonts w:ascii="Helvetica" w:eastAsia="Cambria" w:hAnsi="Helvetica" w:cs="Cambria"/>
          <w:highlight w:val="white"/>
        </w:rPr>
        <w:t xml:space="preserve"> awards recognizing </w:t>
      </w:r>
      <w:r w:rsidR="00C76F16" w:rsidRPr="00C91DF7">
        <w:rPr>
          <w:rFonts w:ascii="Helvetica" w:eastAsia="Cambria" w:hAnsi="Helvetica" w:cs="Cambria"/>
          <w:highlight w:val="white"/>
        </w:rPr>
        <w:t>success in creating</w:t>
      </w:r>
      <w:r w:rsidRPr="00C91DF7">
        <w:rPr>
          <w:rFonts w:ascii="Helvetica" w:eastAsia="Cambria" w:hAnsi="Helvetica" w:cs="Cambria"/>
          <w:highlight w:val="white"/>
        </w:rPr>
        <w:t xml:space="preserve"> </w:t>
      </w:r>
      <w:r w:rsidR="001423A6" w:rsidRPr="00C91DF7">
        <w:rPr>
          <w:rFonts w:ascii="Helvetica" w:eastAsia="Cambria" w:hAnsi="Helvetica" w:cs="Cambria"/>
          <w:highlight w:val="white"/>
        </w:rPr>
        <w:t>disruptive</w:t>
      </w:r>
      <w:r w:rsidRPr="00C91DF7">
        <w:rPr>
          <w:rFonts w:ascii="Helvetica" w:eastAsia="Cambria" w:hAnsi="Helvetica" w:cs="Cambria"/>
          <w:highlight w:val="white"/>
        </w:rPr>
        <w:t xml:space="preserve"> content for </w:t>
      </w:r>
      <w:r w:rsidR="00D51EEB">
        <w:rPr>
          <w:rFonts w:ascii="Helvetica" w:eastAsia="Cambria" w:hAnsi="Helvetica" w:cs="Cambria"/>
          <w:highlight w:val="white"/>
        </w:rPr>
        <w:t>different geographies, verticals and segments.</w:t>
      </w:r>
    </w:p>
    <w:p w14:paraId="0000000A" w14:textId="4EF02AD2" w:rsidR="00E7713C" w:rsidRPr="00C91DF7" w:rsidRDefault="00F12A91" w:rsidP="00B0725D">
      <w:pPr>
        <w:pStyle w:val="ListParagraph"/>
        <w:widowControl w:val="0"/>
        <w:numPr>
          <w:ilvl w:val="0"/>
          <w:numId w:val="9"/>
        </w:numPr>
        <w:spacing w:after="180" w:line="240" w:lineRule="auto"/>
        <w:ind w:left="450"/>
        <w:rPr>
          <w:rFonts w:ascii="Helvetica" w:eastAsia="Arial" w:hAnsi="Helvetica" w:cs="Arial"/>
          <w:highlight w:val="white"/>
        </w:rPr>
      </w:pPr>
      <w:r w:rsidRPr="00C91DF7">
        <w:rPr>
          <w:rFonts w:ascii="Helvetica" w:eastAsia="Cambria" w:hAnsi="Helvetica" w:cs="Cambria"/>
          <w:b/>
          <w:highlight w:val="white"/>
        </w:rPr>
        <w:t>Cross-</w:t>
      </w:r>
      <w:r w:rsidR="00A23B44">
        <w:rPr>
          <w:rFonts w:ascii="Helvetica" w:eastAsia="Cambria" w:hAnsi="Helvetica" w:cs="Cambria"/>
          <w:b/>
          <w:highlight w:val="white"/>
        </w:rPr>
        <w:t>f</w:t>
      </w:r>
      <w:r w:rsidRPr="00C91DF7">
        <w:rPr>
          <w:rFonts w:ascii="Helvetica" w:eastAsia="Cambria" w:hAnsi="Helvetica" w:cs="Cambria"/>
          <w:b/>
          <w:highlight w:val="white"/>
        </w:rPr>
        <w:t xml:space="preserve">unctional </w:t>
      </w:r>
      <w:r w:rsidR="00A23B44">
        <w:rPr>
          <w:rFonts w:ascii="Helvetica" w:eastAsia="Cambria" w:hAnsi="Helvetica" w:cs="Cambria"/>
          <w:b/>
          <w:highlight w:val="white"/>
        </w:rPr>
        <w:t>l</w:t>
      </w:r>
      <w:r w:rsidRPr="00C91DF7">
        <w:rPr>
          <w:rFonts w:ascii="Helvetica" w:eastAsia="Cambria" w:hAnsi="Helvetica" w:cs="Cambria"/>
          <w:b/>
          <w:highlight w:val="white"/>
        </w:rPr>
        <w:t>eadership:</w:t>
      </w:r>
      <w:r w:rsidRPr="00C91DF7">
        <w:rPr>
          <w:rFonts w:ascii="Helvetica" w:eastAsia="Cambria" w:hAnsi="Helvetica" w:cs="Cambria"/>
          <w:highlight w:val="white"/>
        </w:rPr>
        <w:t xml:space="preserve"> Strong collaborator with experience working alongside </w:t>
      </w:r>
      <w:r w:rsidR="006616B0" w:rsidRPr="00C91DF7">
        <w:rPr>
          <w:rFonts w:ascii="Helvetica" w:eastAsia="Cambria" w:hAnsi="Helvetica" w:cs="Cambria"/>
          <w:highlight w:val="white"/>
        </w:rPr>
        <w:t>S</w:t>
      </w:r>
      <w:r w:rsidRPr="00C91DF7">
        <w:rPr>
          <w:rFonts w:ascii="Helvetica" w:eastAsia="Cambria" w:hAnsi="Helvetica" w:cs="Cambria"/>
          <w:highlight w:val="white"/>
        </w:rPr>
        <w:t xml:space="preserve">ales, </w:t>
      </w:r>
      <w:r w:rsidR="006616B0" w:rsidRPr="00C91DF7">
        <w:rPr>
          <w:rFonts w:ascii="Helvetica" w:eastAsia="Cambria" w:hAnsi="Helvetica" w:cs="Cambria"/>
          <w:highlight w:val="white"/>
        </w:rPr>
        <w:t>P</w:t>
      </w:r>
      <w:r w:rsidRPr="00C91DF7">
        <w:rPr>
          <w:rFonts w:ascii="Helvetica" w:eastAsia="Cambria" w:hAnsi="Helvetica" w:cs="Cambria"/>
          <w:highlight w:val="white"/>
        </w:rPr>
        <w:t>roduct</w:t>
      </w:r>
      <w:r w:rsidR="006616B0" w:rsidRPr="00C91DF7">
        <w:rPr>
          <w:rFonts w:ascii="Helvetica" w:eastAsia="Cambria" w:hAnsi="Helvetica" w:cs="Cambria"/>
          <w:highlight w:val="white"/>
        </w:rPr>
        <w:t xml:space="preserve"> Marketing</w:t>
      </w:r>
      <w:r w:rsidRPr="00C91DF7">
        <w:rPr>
          <w:rFonts w:ascii="Helvetica" w:eastAsia="Cambria" w:hAnsi="Helvetica" w:cs="Cambria"/>
          <w:highlight w:val="white"/>
        </w:rPr>
        <w:t xml:space="preserve">, </w:t>
      </w:r>
      <w:r w:rsidR="006616B0" w:rsidRPr="00C91DF7">
        <w:rPr>
          <w:rFonts w:ascii="Helvetica" w:eastAsia="Cambria" w:hAnsi="Helvetica" w:cs="Cambria"/>
          <w:highlight w:val="white"/>
        </w:rPr>
        <w:t xml:space="preserve">UX/UI, </w:t>
      </w:r>
      <w:r w:rsidRPr="00C91DF7">
        <w:rPr>
          <w:rFonts w:ascii="Helvetica" w:eastAsia="Cambria" w:hAnsi="Helvetica" w:cs="Cambria"/>
          <w:highlight w:val="white"/>
        </w:rPr>
        <w:t xml:space="preserve">and </w:t>
      </w:r>
      <w:r w:rsidR="006616B0" w:rsidRPr="00C91DF7">
        <w:rPr>
          <w:rFonts w:ascii="Helvetica" w:eastAsia="Cambria" w:hAnsi="Helvetica" w:cs="Cambria"/>
          <w:highlight w:val="white"/>
        </w:rPr>
        <w:t xml:space="preserve">Thought Leadership </w:t>
      </w:r>
      <w:r w:rsidRPr="00C91DF7">
        <w:rPr>
          <w:rFonts w:ascii="Helvetica" w:eastAsia="Cambria" w:hAnsi="Helvetica" w:cs="Cambria"/>
          <w:highlight w:val="white"/>
        </w:rPr>
        <w:t xml:space="preserve">teams to develop strategic content that supports </w:t>
      </w:r>
      <w:r w:rsidR="001E161B">
        <w:rPr>
          <w:rFonts w:ascii="Helvetica" w:eastAsia="Cambria" w:hAnsi="Helvetica" w:cs="Cambria"/>
          <w:highlight w:val="white"/>
        </w:rPr>
        <w:t>business and team objectives</w:t>
      </w:r>
      <w:r w:rsidRPr="00C91DF7">
        <w:rPr>
          <w:rFonts w:ascii="Helvetica" w:eastAsia="Cambria" w:hAnsi="Helvetica" w:cs="Cambria"/>
          <w:highlight w:val="white"/>
        </w:rPr>
        <w:t>.</w:t>
      </w:r>
    </w:p>
    <w:p w14:paraId="0000000B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>PROFESSIONAL EXPERIENCE</w:t>
      </w:r>
    </w:p>
    <w:p w14:paraId="655FEF01" w14:textId="77777777" w:rsidR="001E161B" w:rsidRDefault="001E161B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</w:p>
    <w:p w14:paraId="0000000C" w14:textId="708625AA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 xml:space="preserve">Wolters Kluwer. </w:t>
      </w:r>
      <w:r w:rsidR="009A508D" w:rsidRPr="00C91DF7">
        <w:rPr>
          <w:rFonts w:ascii="Helvetica" w:eastAsia="Cambria" w:hAnsi="Helvetica" w:cs="Cambria"/>
          <w:b/>
        </w:rPr>
        <w:t>Remote.</w:t>
      </w:r>
    </w:p>
    <w:p w14:paraId="0000000D" w14:textId="71599815" w:rsidR="00E7713C" w:rsidRPr="00C91DF7" w:rsidRDefault="001A2244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>SR. MANAGER,</w:t>
      </w:r>
      <w:r w:rsidR="00F12A91" w:rsidRPr="00C91DF7">
        <w:rPr>
          <w:rFonts w:ascii="Helvetica" w:eastAsia="Cambria" w:hAnsi="Helvetica" w:cs="Cambria"/>
          <w:b/>
        </w:rPr>
        <w:t xml:space="preserve"> CONTENT MARKETING</w:t>
      </w:r>
      <w:r w:rsidR="00E56E49" w:rsidRPr="00C91DF7">
        <w:rPr>
          <w:rFonts w:ascii="Helvetica" w:eastAsia="Cambria" w:hAnsi="Helvetica" w:cs="Cambria"/>
          <w:b/>
        </w:rPr>
        <w:t xml:space="preserve"> | </w:t>
      </w:r>
      <w:r w:rsidR="00F12A91" w:rsidRPr="00C91DF7">
        <w:rPr>
          <w:rFonts w:ascii="Helvetica" w:eastAsia="Cambria" w:hAnsi="Helvetica" w:cs="Cambria"/>
          <w:b/>
        </w:rPr>
        <w:t>July 2018 - Present</w:t>
      </w:r>
    </w:p>
    <w:p w14:paraId="0000000E" w14:textId="215C1F70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>Leading B2B content marketing for Wolters Kluwer</w:t>
      </w:r>
      <w:r w:rsidR="00CB2E33">
        <w:rPr>
          <w:rFonts w:ascii="Helvetica" w:eastAsia="Cambria" w:hAnsi="Helvetica" w:cs="Cambria"/>
        </w:rPr>
        <w:t>’s</w:t>
      </w:r>
      <w:r w:rsidRPr="00C91DF7">
        <w:rPr>
          <w:rFonts w:ascii="Helvetica" w:eastAsia="Cambria" w:hAnsi="Helvetica" w:cs="Cambria"/>
        </w:rPr>
        <w:t xml:space="preserve"> </w:t>
      </w:r>
      <w:r w:rsidR="006616B0" w:rsidRPr="00C91DF7">
        <w:rPr>
          <w:rFonts w:ascii="Helvetica" w:eastAsia="Cambria" w:hAnsi="Helvetica" w:cs="Cambria"/>
        </w:rPr>
        <w:t xml:space="preserve">LegalTech </w:t>
      </w:r>
      <w:r w:rsidR="00CB2E33">
        <w:rPr>
          <w:rFonts w:ascii="Helvetica" w:eastAsia="Cambria" w:hAnsi="Helvetica" w:cs="Cambria"/>
        </w:rPr>
        <w:t>division</w:t>
      </w:r>
      <w:r w:rsidRPr="00C91DF7">
        <w:rPr>
          <w:rFonts w:ascii="Helvetica" w:eastAsia="Cambria" w:hAnsi="Helvetica" w:cs="Cambria"/>
        </w:rPr>
        <w:t>, collaborating with Marketing,</w:t>
      </w:r>
      <w:r w:rsidR="009D495B" w:rsidRPr="00C91DF7">
        <w:rPr>
          <w:rFonts w:ascii="Helvetica" w:eastAsia="Cambria" w:hAnsi="Helvetica" w:cs="Cambria"/>
        </w:rPr>
        <w:t xml:space="preserve"> Sales</w:t>
      </w:r>
      <w:r w:rsidRPr="00C91DF7">
        <w:rPr>
          <w:rFonts w:ascii="Helvetica" w:eastAsia="Cambria" w:hAnsi="Helvetica" w:cs="Cambria"/>
        </w:rPr>
        <w:t xml:space="preserve"> and Product Marketing teams to ensure governance and quality thought leadership content</w:t>
      </w:r>
      <w:r w:rsidR="001E161B">
        <w:rPr>
          <w:rFonts w:ascii="Helvetica" w:eastAsia="Cambria" w:hAnsi="Helvetica" w:cs="Cambria"/>
        </w:rPr>
        <w:t>.</w:t>
      </w:r>
    </w:p>
    <w:p w14:paraId="0000000F" w14:textId="5EDAB783" w:rsidR="00E7713C" w:rsidRPr="002E02E0" w:rsidRDefault="00F12A91" w:rsidP="00B0725D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" w:eastAsia="Cambria" w:hAnsi="Helvetica" w:cs="Cambria"/>
          <w:color w:val="000000"/>
        </w:rPr>
      </w:pPr>
      <w:r w:rsidRPr="002E02E0">
        <w:rPr>
          <w:rFonts w:ascii="Helvetica" w:eastAsia="Cambria" w:hAnsi="Helvetica" w:cs="Cambria"/>
          <w:color w:val="000000"/>
        </w:rPr>
        <w:t>Planned and developed high-quality performance content with cross-functional teams, resulting in a 5.2% increase in share of voice and 22.5% increase in content production</w:t>
      </w:r>
      <w:r w:rsidR="009D495B" w:rsidRPr="002E02E0">
        <w:rPr>
          <w:rFonts w:ascii="Helvetica" w:eastAsia="Cambria" w:hAnsi="Helvetica" w:cs="Cambria"/>
          <w:color w:val="000000"/>
        </w:rPr>
        <w:t>.</w:t>
      </w:r>
      <w:r w:rsidRPr="002E02E0">
        <w:rPr>
          <w:rFonts w:ascii="Helvetica" w:eastAsia="Cambria" w:hAnsi="Helvetica" w:cs="Cambria"/>
          <w:color w:val="000000"/>
        </w:rPr>
        <w:t xml:space="preserve"> </w:t>
      </w:r>
    </w:p>
    <w:p w14:paraId="00000010" w14:textId="0AB27F41" w:rsidR="00E7713C" w:rsidRPr="00C91DF7" w:rsidRDefault="00F12A91" w:rsidP="00B0725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 xml:space="preserve">Led the development of the Legal Leaders Exchange podcast, with a whopping 430% </w:t>
      </w:r>
      <w:r w:rsidR="00A748DA" w:rsidRPr="00C91DF7">
        <w:rPr>
          <w:rFonts w:ascii="Helvetica" w:eastAsia="Cambria" w:hAnsi="Helvetica" w:cs="Cambria"/>
          <w:color w:val="000000"/>
        </w:rPr>
        <w:t xml:space="preserve">YoY organic </w:t>
      </w:r>
      <w:r w:rsidRPr="00C91DF7">
        <w:rPr>
          <w:rFonts w:ascii="Helvetica" w:eastAsia="Cambria" w:hAnsi="Helvetica" w:cs="Cambria"/>
          <w:color w:val="000000"/>
        </w:rPr>
        <w:t>increase in podcast audience.</w:t>
      </w:r>
    </w:p>
    <w:p w14:paraId="00000011" w14:textId="0C088BCA" w:rsidR="00E7713C" w:rsidRPr="00C91DF7" w:rsidRDefault="00F12A91" w:rsidP="00B0725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>Managed editorial and social media teams with a Y</w:t>
      </w:r>
      <w:r w:rsidR="00A748DA" w:rsidRPr="00C91DF7">
        <w:rPr>
          <w:rFonts w:ascii="Helvetica" w:eastAsia="Cambria" w:hAnsi="Helvetica" w:cs="Cambria"/>
          <w:color w:val="000000"/>
        </w:rPr>
        <w:t>o</w:t>
      </w:r>
      <w:r w:rsidRPr="00C91DF7">
        <w:rPr>
          <w:rFonts w:ascii="Helvetica" w:eastAsia="Cambria" w:hAnsi="Helvetica" w:cs="Cambria"/>
          <w:color w:val="000000"/>
        </w:rPr>
        <w:t xml:space="preserve">Y </w:t>
      </w:r>
      <w:r w:rsidR="00A748DA" w:rsidRPr="00C91DF7">
        <w:rPr>
          <w:rFonts w:ascii="Helvetica" w:eastAsia="Cambria" w:hAnsi="Helvetica" w:cs="Cambria"/>
          <w:color w:val="000000"/>
        </w:rPr>
        <w:t xml:space="preserve">organic </w:t>
      </w:r>
      <w:r w:rsidRPr="00C91DF7">
        <w:rPr>
          <w:rFonts w:ascii="Helvetica" w:eastAsia="Cambria" w:hAnsi="Helvetica" w:cs="Cambria"/>
          <w:color w:val="000000"/>
        </w:rPr>
        <w:t>growth in engagement (28.7%) and audience (6.9%).</w:t>
      </w:r>
    </w:p>
    <w:p w14:paraId="00000012" w14:textId="7A2D0793" w:rsidR="00E7713C" w:rsidRPr="00C91DF7" w:rsidRDefault="00F12A91" w:rsidP="00B0725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 xml:space="preserve">Spearheaded content operations and governance via management of </w:t>
      </w:r>
      <w:proofErr w:type="spellStart"/>
      <w:r w:rsidRPr="00C91DF7">
        <w:rPr>
          <w:rFonts w:ascii="Helvetica" w:eastAsia="Cambria" w:hAnsi="Helvetica" w:cs="Cambria"/>
          <w:color w:val="000000"/>
        </w:rPr>
        <w:t>Kapost</w:t>
      </w:r>
      <w:proofErr w:type="spellEnd"/>
      <w:r w:rsidRPr="00C91DF7">
        <w:rPr>
          <w:rFonts w:ascii="Helvetica" w:eastAsia="Cambria" w:hAnsi="Helvetica" w:cs="Cambria"/>
          <w:color w:val="000000"/>
        </w:rPr>
        <w:t xml:space="preserve">, consistently improving content </w:t>
      </w:r>
      <w:r w:rsidR="00EC3380" w:rsidRPr="00C91DF7">
        <w:rPr>
          <w:rFonts w:ascii="Helvetica" w:eastAsia="Cambria" w:hAnsi="Helvetica" w:cs="Cambria"/>
          <w:color w:val="000000"/>
        </w:rPr>
        <w:t xml:space="preserve">workflow efficiencies, </w:t>
      </w:r>
      <w:r w:rsidR="00443B50" w:rsidRPr="00C91DF7">
        <w:rPr>
          <w:rFonts w:ascii="Helvetica" w:eastAsia="Cambria" w:hAnsi="Helvetica" w:cs="Cambria"/>
          <w:color w:val="000000"/>
        </w:rPr>
        <w:t>volume,</w:t>
      </w:r>
      <w:r w:rsidR="00EC3380" w:rsidRPr="00C91DF7">
        <w:rPr>
          <w:rFonts w:ascii="Helvetica" w:eastAsia="Cambria" w:hAnsi="Helvetica" w:cs="Cambria"/>
          <w:color w:val="000000"/>
        </w:rPr>
        <w:t xml:space="preserve"> and velocity.</w:t>
      </w:r>
    </w:p>
    <w:p w14:paraId="51278202" w14:textId="38B43F7B" w:rsidR="00A748DA" w:rsidRPr="00C91DF7" w:rsidRDefault="00A748DA" w:rsidP="00B0725D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>Led implementation of GenAI tools and Sales Enablement solutions driving efficiencies for the marketing and sales organization.</w:t>
      </w:r>
    </w:p>
    <w:p w14:paraId="00000014" w14:textId="77777777" w:rsidR="00E7713C" w:rsidRDefault="00E7713C" w:rsidP="00B0725D">
      <w:pPr>
        <w:spacing w:after="0" w:line="240" w:lineRule="auto"/>
        <w:ind w:left="90"/>
        <w:rPr>
          <w:rFonts w:ascii="Helvetica" w:eastAsia="Cambria" w:hAnsi="Helvetica" w:cs="Cambria"/>
        </w:rPr>
      </w:pPr>
    </w:p>
    <w:p w14:paraId="042FE1DF" w14:textId="77777777" w:rsidR="000A5A31" w:rsidRPr="00C91DF7" w:rsidRDefault="000A5A3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>Avatar Creative Studio. Miami, FL.</w:t>
      </w:r>
      <w:r w:rsidRPr="00C91DF7">
        <w:rPr>
          <w:rFonts w:ascii="Helvetica" w:eastAsia="Cambria" w:hAnsi="Helvetica" w:cs="Cambria"/>
          <w:b/>
        </w:rPr>
        <w:tab/>
      </w:r>
    </w:p>
    <w:p w14:paraId="3BF8C802" w14:textId="77777777" w:rsidR="000A5A31" w:rsidRPr="00C91DF7" w:rsidRDefault="000A5A3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 xml:space="preserve">CCO &amp; FOUNDER | </w:t>
      </w:r>
      <w:r>
        <w:rPr>
          <w:rFonts w:ascii="Helvetica" w:eastAsia="Cambria" w:hAnsi="Helvetica" w:cs="Cambria"/>
          <w:b/>
        </w:rPr>
        <w:t>2008</w:t>
      </w:r>
      <w:r w:rsidRPr="00C91DF7">
        <w:rPr>
          <w:rFonts w:ascii="Helvetica" w:eastAsia="Cambria" w:hAnsi="Helvetica" w:cs="Cambria"/>
          <w:b/>
        </w:rPr>
        <w:t xml:space="preserve"> - Present</w:t>
      </w:r>
    </w:p>
    <w:p w14:paraId="6EF36677" w14:textId="05A34F89" w:rsidR="00AB6108" w:rsidRDefault="00FF7740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FF7740">
        <w:rPr>
          <w:rFonts w:ascii="Helvetica" w:eastAsia="Cambria" w:hAnsi="Helvetica" w:cs="Cambria"/>
        </w:rPr>
        <w:t xml:space="preserve">Deep expertise as a marketing consultant and UX/content expert in mobile-first FinTech and B2B technology product </w:t>
      </w:r>
      <w:proofErr w:type="gramStart"/>
      <w:r w:rsidRPr="00FF7740">
        <w:rPr>
          <w:rFonts w:ascii="Helvetica" w:eastAsia="Cambria" w:hAnsi="Helvetica" w:cs="Cambria"/>
        </w:rPr>
        <w:t>experiences</w:t>
      </w:r>
      <w:proofErr w:type="gramEnd"/>
      <w:r w:rsidRPr="00FF7740">
        <w:rPr>
          <w:rFonts w:ascii="Helvetica" w:eastAsia="Cambria" w:hAnsi="Helvetica" w:cs="Cambria"/>
        </w:rPr>
        <w:t xml:space="preserve">, P2P and P2M payment flows, compliance and global localization. </w:t>
      </w:r>
    </w:p>
    <w:p w14:paraId="341DB380" w14:textId="2B563178" w:rsidR="002362F2" w:rsidRDefault="00FF7740" w:rsidP="00AB6108">
      <w:pPr>
        <w:pStyle w:val="ListParagraph"/>
        <w:numPr>
          <w:ilvl w:val="3"/>
          <w:numId w:val="10"/>
        </w:numPr>
        <w:spacing w:after="0" w:line="240" w:lineRule="auto"/>
        <w:ind w:left="450"/>
        <w:rPr>
          <w:rFonts w:ascii="Helvetica" w:eastAsia="Cambria" w:hAnsi="Helvetica" w:cs="Cambria"/>
        </w:rPr>
      </w:pPr>
      <w:r w:rsidRPr="00AB6108">
        <w:rPr>
          <w:rFonts w:ascii="Helvetica" w:eastAsia="Cambria" w:hAnsi="Helvetica" w:cs="Cambria"/>
          <w:b/>
          <w:bCs/>
        </w:rPr>
        <w:t>Visa — UX Content Design:</w:t>
      </w:r>
      <w:r w:rsidRPr="00AB6108">
        <w:rPr>
          <w:rFonts w:ascii="Helvetica" w:eastAsia="Cambria" w:hAnsi="Helvetica" w:cs="Cambria"/>
        </w:rPr>
        <w:t xml:space="preserve"> Partnered with Visa's Fintech Connect company to lead product content design and UX writing for mobile payment app releases developed for Visa partner banks across the US, </w:t>
      </w:r>
      <w:proofErr w:type="spellStart"/>
      <w:r w:rsidRPr="00AB6108">
        <w:rPr>
          <w:rFonts w:ascii="Helvetica" w:eastAsia="Cambria" w:hAnsi="Helvetica" w:cs="Cambria"/>
        </w:rPr>
        <w:t>LatAm</w:t>
      </w:r>
      <w:proofErr w:type="spellEnd"/>
      <w:r w:rsidRPr="00AB6108">
        <w:rPr>
          <w:rFonts w:ascii="Helvetica" w:eastAsia="Cambria" w:hAnsi="Helvetica" w:cs="Cambria"/>
        </w:rPr>
        <w:t>, and the Caribbean. Owned the full content lifecycle</w:t>
      </w:r>
      <w:r w:rsidR="001E161B">
        <w:rPr>
          <w:rFonts w:ascii="Helvetica" w:eastAsia="Cambria" w:hAnsi="Helvetica" w:cs="Cambria"/>
        </w:rPr>
        <w:t xml:space="preserve">. </w:t>
      </w:r>
      <w:r w:rsidRPr="00AB6108">
        <w:rPr>
          <w:rFonts w:ascii="Helvetica" w:eastAsia="Cambria" w:hAnsi="Helvetica" w:cs="Cambria"/>
        </w:rPr>
        <w:t>Delivered microcontent and localization guidelines aligned with regional compliance and payment terminology requirement</w:t>
      </w:r>
      <w:r w:rsidR="002362F2">
        <w:rPr>
          <w:rFonts w:ascii="Helvetica" w:eastAsia="Cambria" w:hAnsi="Helvetica" w:cs="Cambria"/>
        </w:rPr>
        <w:t>s.</w:t>
      </w:r>
    </w:p>
    <w:p w14:paraId="032894D6" w14:textId="71BD086C" w:rsidR="002362F2" w:rsidRDefault="00FF7740" w:rsidP="00AB6108">
      <w:pPr>
        <w:pStyle w:val="ListParagraph"/>
        <w:numPr>
          <w:ilvl w:val="3"/>
          <w:numId w:val="10"/>
        </w:numPr>
        <w:spacing w:after="0" w:line="240" w:lineRule="auto"/>
        <w:ind w:left="450"/>
        <w:rPr>
          <w:rFonts w:ascii="Helvetica" w:eastAsia="Cambria" w:hAnsi="Helvetica" w:cs="Cambria"/>
        </w:rPr>
      </w:pPr>
      <w:r w:rsidRPr="002362F2">
        <w:rPr>
          <w:rFonts w:ascii="Helvetica" w:eastAsia="Cambria" w:hAnsi="Helvetica" w:cs="Cambria"/>
          <w:b/>
          <w:bCs/>
        </w:rPr>
        <w:t xml:space="preserve">PayPal — UX </w:t>
      </w:r>
      <w:r w:rsidR="00AF6BA8">
        <w:rPr>
          <w:rFonts w:ascii="Helvetica" w:eastAsia="Cambria" w:hAnsi="Helvetica" w:cs="Cambria"/>
          <w:b/>
          <w:bCs/>
        </w:rPr>
        <w:t>W</w:t>
      </w:r>
      <w:r w:rsidRPr="002362F2">
        <w:rPr>
          <w:rFonts w:ascii="Helvetica" w:eastAsia="Cambria" w:hAnsi="Helvetica" w:cs="Cambria"/>
          <w:b/>
          <w:bCs/>
        </w:rPr>
        <w:t>riting, Content Design:</w:t>
      </w:r>
      <w:r w:rsidRPr="00AB6108">
        <w:rPr>
          <w:rFonts w:ascii="Helvetica" w:eastAsia="Cambria" w:hAnsi="Helvetica" w:cs="Cambria"/>
        </w:rPr>
        <w:t xml:space="preserve"> Designed UX writing and content strategy for new product features and payment systems across GEO expansion and compliance projects. Developed fee transparency language, tax disclosures, legal/compliance content, and localized payment terminology to meet regulatory requirements across multiple markets. Supported compliance-driven content launches globally, ensuring clarity and usability for international audiences. </w:t>
      </w:r>
    </w:p>
    <w:p w14:paraId="71DE9CBD" w14:textId="6E2A9103" w:rsidR="000A5A31" w:rsidRPr="00AB6108" w:rsidRDefault="00FF7740" w:rsidP="00AB6108">
      <w:pPr>
        <w:pStyle w:val="ListParagraph"/>
        <w:numPr>
          <w:ilvl w:val="3"/>
          <w:numId w:val="10"/>
        </w:numPr>
        <w:spacing w:after="0" w:line="240" w:lineRule="auto"/>
        <w:ind w:left="450"/>
        <w:rPr>
          <w:rFonts w:ascii="Helvetica" w:eastAsia="Cambria" w:hAnsi="Helvetica" w:cs="Cambria"/>
        </w:rPr>
      </w:pPr>
      <w:r w:rsidRPr="002362F2">
        <w:rPr>
          <w:rFonts w:ascii="Helvetica" w:eastAsia="Cambria" w:hAnsi="Helvetica" w:cs="Cambria"/>
          <w:b/>
          <w:bCs/>
        </w:rPr>
        <w:t xml:space="preserve">Fractional </w:t>
      </w:r>
      <w:r w:rsidR="00A23B44">
        <w:rPr>
          <w:rFonts w:ascii="Helvetica" w:eastAsia="Cambria" w:hAnsi="Helvetica" w:cs="Cambria"/>
          <w:b/>
          <w:bCs/>
        </w:rPr>
        <w:t>marketing work</w:t>
      </w:r>
      <w:r w:rsidRPr="002362F2">
        <w:rPr>
          <w:rFonts w:ascii="Helvetica" w:eastAsia="Cambria" w:hAnsi="Helvetica" w:cs="Cambria"/>
          <w:b/>
          <w:bCs/>
        </w:rPr>
        <w:t>:</w:t>
      </w:r>
      <w:r w:rsidRPr="00AB6108">
        <w:rPr>
          <w:rFonts w:ascii="Helvetica" w:eastAsia="Cambria" w:hAnsi="Helvetica" w:cs="Cambria"/>
        </w:rPr>
        <w:t xml:space="preserve"> Developed end-to-end </w:t>
      </w:r>
      <w:r w:rsidR="001E161B">
        <w:rPr>
          <w:rFonts w:ascii="Helvetica" w:eastAsia="Cambria" w:hAnsi="Helvetica" w:cs="Cambria"/>
        </w:rPr>
        <w:t>creative</w:t>
      </w:r>
      <w:r w:rsidRPr="00AB6108">
        <w:rPr>
          <w:rFonts w:ascii="Helvetica" w:eastAsia="Cambria" w:hAnsi="Helvetica" w:cs="Cambria"/>
        </w:rPr>
        <w:t xml:space="preserve"> campaigns for Amadeus and Keiser University; collaborated with Alma DDB, República, and Iris Miami on digital and social media in the US and </w:t>
      </w:r>
      <w:proofErr w:type="spellStart"/>
      <w:r w:rsidRPr="00AB6108">
        <w:rPr>
          <w:rFonts w:ascii="Helvetica" w:eastAsia="Cambria" w:hAnsi="Helvetica" w:cs="Cambria"/>
        </w:rPr>
        <w:t>LatAm</w:t>
      </w:r>
      <w:proofErr w:type="spellEnd"/>
      <w:r w:rsidRPr="00AB6108">
        <w:rPr>
          <w:rFonts w:ascii="Helvetica" w:eastAsia="Cambria" w:hAnsi="Helvetica" w:cs="Cambria"/>
        </w:rPr>
        <w:t xml:space="preserve">. Played a pivotal role in helping major Miami advertising agencies secure six new businesses including Fortune 500 clients like PepsiCo, </w:t>
      </w:r>
      <w:r w:rsidR="00CB2E33">
        <w:rPr>
          <w:rFonts w:ascii="Helvetica" w:eastAsia="Cambria" w:hAnsi="Helvetica" w:cs="Cambria"/>
        </w:rPr>
        <w:t>State</w:t>
      </w:r>
      <w:r w:rsidRPr="00AB6108">
        <w:rPr>
          <w:rFonts w:ascii="Helvetica" w:eastAsia="Cambria" w:hAnsi="Helvetica" w:cs="Cambria"/>
        </w:rPr>
        <w:t xml:space="preserve"> Farm, and Bank United.</w:t>
      </w:r>
    </w:p>
    <w:p w14:paraId="7B6C9776" w14:textId="77777777" w:rsidR="00FF7740" w:rsidRDefault="00FF7740" w:rsidP="00B0725D">
      <w:pPr>
        <w:spacing w:after="0" w:line="240" w:lineRule="auto"/>
        <w:ind w:left="90"/>
        <w:rPr>
          <w:rFonts w:ascii="Helvetica" w:eastAsia="Cambria" w:hAnsi="Helvetica" w:cs="Cambria"/>
        </w:rPr>
      </w:pPr>
    </w:p>
    <w:p w14:paraId="2FF3478E" w14:textId="77777777" w:rsidR="00EA1AF5" w:rsidRDefault="00EA1AF5" w:rsidP="00B0725D">
      <w:pPr>
        <w:spacing w:after="0" w:line="240" w:lineRule="auto"/>
        <w:ind w:left="90"/>
        <w:rPr>
          <w:rFonts w:ascii="Helvetica" w:eastAsia="Cambria" w:hAnsi="Helvetica" w:cs="Cambria"/>
        </w:rPr>
      </w:pPr>
    </w:p>
    <w:p w14:paraId="17AFB15E" w14:textId="77777777" w:rsidR="00EA1AF5" w:rsidRPr="00C91DF7" w:rsidRDefault="00EA1AF5" w:rsidP="00B0725D">
      <w:pPr>
        <w:spacing w:after="0" w:line="240" w:lineRule="auto"/>
        <w:ind w:left="90"/>
        <w:rPr>
          <w:rFonts w:ascii="Helvetica" w:eastAsia="Cambria" w:hAnsi="Helvetica" w:cs="Cambria"/>
        </w:rPr>
      </w:pPr>
    </w:p>
    <w:p w14:paraId="00000015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lastRenderedPageBreak/>
        <w:t>Invesco Ltd. Houston, TX.</w:t>
      </w:r>
    </w:p>
    <w:p w14:paraId="00000016" w14:textId="06E3EC83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>SR. CONTENT STRATEGIST</w:t>
      </w:r>
      <w:r w:rsidR="00E56E49" w:rsidRPr="00C91DF7">
        <w:rPr>
          <w:rFonts w:ascii="Helvetica" w:eastAsia="Cambria" w:hAnsi="Helvetica" w:cs="Cambria"/>
          <w:b/>
        </w:rPr>
        <w:t xml:space="preserve"> | </w:t>
      </w:r>
      <w:r w:rsidRPr="00C91DF7">
        <w:rPr>
          <w:rFonts w:ascii="Helvetica" w:eastAsia="Cambria" w:hAnsi="Helvetica" w:cs="Cambria"/>
          <w:b/>
        </w:rPr>
        <w:t>October 2015 - March 2018</w:t>
      </w:r>
    </w:p>
    <w:p w14:paraId="00000017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>Led content strategy working with UX, UI, analytics, and brand teams to streamline enterprise content for asset management, implementing SEO, metadata guidelines, and best practices</w:t>
      </w:r>
      <w:r w:rsidRPr="00C91DF7">
        <w:rPr>
          <w:rFonts w:ascii="Helvetica" w:eastAsia="Arial" w:hAnsi="Helvetica" w:cs="Arial"/>
          <w:highlight w:val="white"/>
        </w:rPr>
        <w:t>.</w:t>
      </w:r>
    </w:p>
    <w:p w14:paraId="00000018" w14:textId="77777777" w:rsidR="00E7713C" w:rsidRPr="00C91DF7" w:rsidRDefault="00F12A91" w:rsidP="00B0725D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 xml:space="preserve">Led the asset management industry in achieving highest traffic from search engines to product pages: 70% of traffic directed from organic search vs. 45% industry benchmark. </w:t>
      </w:r>
    </w:p>
    <w:p w14:paraId="00000019" w14:textId="77777777" w:rsidR="00E7713C" w:rsidRPr="00C91DF7" w:rsidRDefault="00F12A91" w:rsidP="00B0725D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>Website averaged 1MM interactions per month, averaging 30% monthly sales lead conversion rates based on differentiated digital cross-channel executions––an engagement rate 3x vs. industry average.</w:t>
      </w:r>
    </w:p>
    <w:p w14:paraId="0000001A" w14:textId="5881A4E4" w:rsidR="00E7713C" w:rsidRPr="00C91DF7" w:rsidRDefault="00F12A91" w:rsidP="00B0725D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>Launched 529 college savings plan with full content strategy and actionable content plan for internal stakeholders, optimizing web experience</w:t>
      </w:r>
      <w:r w:rsidR="001E161B">
        <w:rPr>
          <w:rFonts w:ascii="Helvetica" w:eastAsia="Cambria" w:hAnsi="Helvetica" w:cs="Cambria"/>
          <w:color w:val="000000"/>
        </w:rPr>
        <w:t>, SEO/SEM,</w:t>
      </w:r>
      <w:r w:rsidRPr="00C91DF7">
        <w:rPr>
          <w:rFonts w:ascii="Helvetica" w:eastAsia="Cambria" w:hAnsi="Helvetica" w:cs="Cambria"/>
          <w:color w:val="000000"/>
        </w:rPr>
        <w:t xml:space="preserve"> and cross-channel integrations.</w:t>
      </w:r>
    </w:p>
    <w:p w14:paraId="0000001C" w14:textId="38E96D09" w:rsidR="00E7713C" w:rsidRPr="00C91DF7" w:rsidRDefault="00E7713C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</w:p>
    <w:p w14:paraId="0000001D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>Lopez Negrete Communications. Houston, TX.</w:t>
      </w:r>
      <w:r w:rsidRPr="00C91DF7">
        <w:rPr>
          <w:rFonts w:ascii="Helvetica" w:eastAsia="Cambria" w:hAnsi="Helvetica" w:cs="Cambria"/>
          <w:b/>
        </w:rPr>
        <w:tab/>
      </w:r>
    </w:p>
    <w:p w14:paraId="0000001E" w14:textId="13C202BA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>CREATIVE DIRECTOR</w:t>
      </w:r>
      <w:r w:rsidR="00E56E49" w:rsidRPr="00C91DF7">
        <w:rPr>
          <w:rFonts w:ascii="Helvetica" w:eastAsia="Cambria" w:hAnsi="Helvetica" w:cs="Cambria"/>
          <w:b/>
        </w:rPr>
        <w:t xml:space="preserve"> | </w:t>
      </w:r>
      <w:r w:rsidRPr="00C91DF7">
        <w:rPr>
          <w:rFonts w:ascii="Helvetica" w:eastAsia="Cambria" w:hAnsi="Helvetica" w:cs="Cambria"/>
          <w:b/>
        </w:rPr>
        <w:t>February 2014 - September 2015</w:t>
      </w:r>
    </w:p>
    <w:p w14:paraId="0000001F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>Managed omnichannel digital and social campaigns for US Hispanic Market, specializing in digital content outputs for Verizon, Chrysler and Walmart clients.</w:t>
      </w:r>
    </w:p>
    <w:p w14:paraId="00000020" w14:textId="1868FFD6" w:rsidR="00E7713C" w:rsidRPr="00C91DF7" w:rsidRDefault="00F12A91" w:rsidP="00B0725D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 xml:space="preserve">Received 18% engagement rate and 52,000 social interactions on Facebook and </w:t>
      </w:r>
      <w:r w:rsidR="009A508D" w:rsidRPr="00C91DF7">
        <w:rPr>
          <w:rFonts w:ascii="Helvetica" w:eastAsia="Cambria" w:hAnsi="Helvetica" w:cs="Cambria"/>
          <w:color w:val="000000"/>
        </w:rPr>
        <w:t>X</w:t>
      </w:r>
      <w:r w:rsidRPr="00C91DF7">
        <w:rPr>
          <w:rFonts w:ascii="Helvetica" w:eastAsia="Cambria" w:hAnsi="Helvetica" w:cs="Cambria"/>
          <w:color w:val="000000"/>
        </w:rPr>
        <w:t xml:space="preserve"> as co–leader of Verizon FIFA World Cup 2014 digital marketing campaign.</w:t>
      </w:r>
    </w:p>
    <w:p w14:paraId="00000021" w14:textId="009FA81B" w:rsidR="00E7713C" w:rsidRPr="00C91DF7" w:rsidRDefault="00F12A91" w:rsidP="00B0725D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>Obtained 116,000 views and over 21,500 social interactions on the 2014 Verizon Holiday campaign</w:t>
      </w:r>
    </w:p>
    <w:p w14:paraId="00000022" w14:textId="77777777" w:rsidR="00E7713C" w:rsidRPr="00C91DF7" w:rsidRDefault="00F12A91" w:rsidP="00B0725D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>Earned 88% engagement rate and 94% positive conversations by spearheading real-time marketing (RTM) activations during 2014 FIFA World Cup via @Verizon Latino.</w:t>
      </w:r>
    </w:p>
    <w:p w14:paraId="00000023" w14:textId="77777777" w:rsidR="00E7713C" w:rsidRPr="00C91DF7" w:rsidRDefault="00E7713C" w:rsidP="00B0725D">
      <w:pPr>
        <w:spacing w:after="0" w:line="240" w:lineRule="auto"/>
        <w:ind w:left="90"/>
        <w:rPr>
          <w:rFonts w:ascii="Helvetica" w:eastAsia="Cambria" w:hAnsi="Helvetica" w:cs="Cambria"/>
        </w:rPr>
      </w:pPr>
    </w:p>
    <w:p w14:paraId="00000024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>Publicis Sapient. Miami, FL.</w:t>
      </w:r>
    </w:p>
    <w:p w14:paraId="00000025" w14:textId="4C6C1305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 xml:space="preserve">CREATIVE DIRECTOR </w:t>
      </w:r>
      <w:r w:rsidR="00E56E49" w:rsidRPr="00C91DF7">
        <w:rPr>
          <w:rFonts w:ascii="Helvetica" w:eastAsia="Cambria" w:hAnsi="Helvetica" w:cs="Cambria"/>
          <w:b/>
        </w:rPr>
        <w:t>&amp;</w:t>
      </w:r>
      <w:r w:rsidRPr="00C91DF7">
        <w:rPr>
          <w:rFonts w:ascii="Helvetica" w:eastAsia="Cambria" w:hAnsi="Helvetica" w:cs="Cambria"/>
          <w:b/>
        </w:rPr>
        <w:t xml:space="preserve"> CONTENT STRATEG</w:t>
      </w:r>
      <w:r w:rsidR="00E56E49" w:rsidRPr="00C91DF7">
        <w:rPr>
          <w:rFonts w:ascii="Helvetica" w:eastAsia="Cambria" w:hAnsi="Helvetica" w:cs="Cambria"/>
          <w:b/>
        </w:rPr>
        <w:t xml:space="preserve">IST | </w:t>
      </w:r>
      <w:r w:rsidRPr="00C91DF7">
        <w:rPr>
          <w:rFonts w:ascii="Helvetica" w:eastAsia="Cambria" w:hAnsi="Helvetica" w:cs="Cambria"/>
          <w:b/>
        </w:rPr>
        <w:t>2012 - 2014</w:t>
      </w:r>
    </w:p>
    <w:p w14:paraId="00000026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 xml:space="preserve">Led digital marketing and content strategy for Fortune 500 brands including BBVA/Compass, Shell, Adobe, Chrysler, Fiat, and Ram Trucks at Sapient Nitro, overseeing creative teams and collaborating with UX/IA, social strategists, and creatives.  </w:t>
      </w:r>
    </w:p>
    <w:p w14:paraId="00000027" w14:textId="77777777" w:rsidR="00E7713C" w:rsidRPr="00C91DF7" w:rsidRDefault="00F12A91" w:rsidP="00B0725D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>Co-led content strategy for 2014 Chrysler redesign project with global team of 50+, with project managers, UX, IA, copywriters, designers and developers.</w:t>
      </w:r>
    </w:p>
    <w:p w14:paraId="00000028" w14:textId="77777777" w:rsidR="00E7713C" w:rsidRPr="00C91DF7" w:rsidRDefault="00F12A91" w:rsidP="00B0725D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>Developed Ram Truck’s “State Fair of Texas” documentary-style digital videos for US Hispanics, with 290,000+ views and featured stories in local media.</w:t>
      </w:r>
    </w:p>
    <w:p w14:paraId="0000002A" w14:textId="0332B809" w:rsidR="00E7713C" w:rsidRPr="00B0725D" w:rsidRDefault="00F12A91" w:rsidP="00B0725D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ascii="Helvetica" w:eastAsia="Cambria" w:hAnsi="Helvetica" w:cs="Cambria"/>
          <w:color w:val="000000"/>
        </w:rPr>
      </w:pPr>
      <w:r w:rsidRPr="00C91DF7">
        <w:rPr>
          <w:rFonts w:ascii="Helvetica" w:eastAsia="Cambria" w:hAnsi="Helvetica" w:cs="Cambria"/>
          <w:color w:val="000000"/>
        </w:rPr>
        <w:t>Led content strategy for NBA BBVA Compass website launch and evolution. Facebook Fan engagement platform propelled a 130% increase in conversion rates.</w:t>
      </w:r>
    </w:p>
    <w:p w14:paraId="64B856D8" w14:textId="77777777" w:rsidR="004F2DF0" w:rsidRPr="00C91DF7" w:rsidRDefault="004F2DF0" w:rsidP="00B0725D">
      <w:pPr>
        <w:pStyle w:val="ListParagraph"/>
        <w:spacing w:after="0" w:line="240" w:lineRule="auto"/>
        <w:rPr>
          <w:rFonts w:ascii="Helvetica" w:eastAsia="Cambria" w:hAnsi="Helvetica" w:cs="Cambria"/>
        </w:rPr>
      </w:pPr>
    </w:p>
    <w:p w14:paraId="00000033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  <w:lang w:val="es-ES"/>
        </w:rPr>
      </w:pPr>
      <w:r w:rsidRPr="00C91DF7">
        <w:rPr>
          <w:rFonts w:ascii="Helvetica" w:eastAsia="Cambria" w:hAnsi="Helvetica" w:cs="Cambria"/>
          <w:b/>
          <w:lang w:val="es-ES"/>
        </w:rPr>
        <w:t>EDUCATION AND OTHERS</w:t>
      </w:r>
    </w:p>
    <w:p w14:paraId="4891B311" w14:textId="77777777" w:rsidR="001E161B" w:rsidRDefault="001E161B" w:rsidP="00B0725D">
      <w:pPr>
        <w:spacing w:after="0" w:line="240" w:lineRule="auto"/>
        <w:ind w:left="90"/>
        <w:rPr>
          <w:rFonts w:ascii="Helvetica" w:eastAsia="Cambria" w:hAnsi="Helvetica" w:cs="Cambria"/>
          <w:b/>
          <w:lang w:val="es-ES"/>
        </w:rPr>
      </w:pPr>
    </w:p>
    <w:p w14:paraId="00000035" w14:textId="78239D1E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  <w:b/>
          <w:lang w:val="es-ES"/>
        </w:rPr>
        <w:t xml:space="preserve">Universidad de la </w:t>
      </w:r>
      <w:r w:rsidR="00443B50" w:rsidRPr="00C91DF7">
        <w:rPr>
          <w:rFonts w:ascii="Helvetica" w:eastAsia="Cambria" w:hAnsi="Helvetica" w:cs="Cambria"/>
          <w:b/>
          <w:lang w:val="es-ES"/>
        </w:rPr>
        <w:t>República</w:t>
      </w:r>
      <w:r w:rsidRPr="00C91DF7">
        <w:rPr>
          <w:rFonts w:ascii="Helvetica" w:eastAsia="Cambria" w:hAnsi="Helvetica" w:cs="Cambria"/>
          <w:b/>
          <w:lang w:val="es-ES"/>
        </w:rPr>
        <w:t xml:space="preserve">, Uruguay. </w:t>
      </w:r>
      <w:r w:rsidRPr="00C91DF7">
        <w:rPr>
          <w:rFonts w:ascii="Helvetica" w:eastAsia="Cambria" w:hAnsi="Helvetica" w:cs="Cambria"/>
          <w:b/>
        </w:rPr>
        <w:t>Completed in 2001.</w:t>
      </w:r>
      <w:r w:rsidR="001E161B">
        <w:rPr>
          <w:rFonts w:ascii="Helvetica" w:eastAsia="Cambria" w:hAnsi="Helvetica" w:cs="Cambria"/>
          <w:b/>
        </w:rPr>
        <w:t xml:space="preserve"> </w:t>
      </w:r>
      <w:r w:rsidRPr="00C91DF7">
        <w:rPr>
          <w:rFonts w:ascii="Helvetica" w:eastAsia="Cambria" w:hAnsi="Helvetica" w:cs="Cambria"/>
        </w:rPr>
        <w:t>Bachelor of Communication, Advertising</w:t>
      </w:r>
    </w:p>
    <w:p w14:paraId="00000038" w14:textId="4AD4A2D0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  <w:b/>
        </w:rPr>
        <w:t>Universidad ORT, Uruguay. Completed in 2004.</w:t>
      </w:r>
      <w:r w:rsidR="001E161B">
        <w:rPr>
          <w:rFonts w:ascii="Helvetica" w:eastAsia="Cambria" w:hAnsi="Helvetica" w:cs="Cambria"/>
          <w:b/>
        </w:rPr>
        <w:t xml:space="preserve"> </w:t>
      </w:r>
      <w:r w:rsidRPr="00C91DF7">
        <w:rPr>
          <w:rFonts w:ascii="Helvetica" w:eastAsia="Cambria" w:hAnsi="Helvetica" w:cs="Cambria"/>
        </w:rPr>
        <w:t>Master of Marketing</w:t>
      </w:r>
    </w:p>
    <w:p w14:paraId="00000039" w14:textId="77777777" w:rsidR="00E7713C" w:rsidRPr="00C91DF7" w:rsidRDefault="00E7713C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</w:p>
    <w:p w14:paraId="0000003A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  <w:b/>
        </w:rPr>
      </w:pPr>
      <w:r w:rsidRPr="00C91DF7">
        <w:rPr>
          <w:rFonts w:ascii="Helvetica" w:eastAsia="Cambria" w:hAnsi="Helvetica" w:cs="Cambria"/>
          <w:b/>
        </w:rPr>
        <w:t>TOOLS AND SKILLS</w:t>
      </w:r>
    </w:p>
    <w:p w14:paraId="5321EF6F" w14:textId="77777777" w:rsidR="001E161B" w:rsidRDefault="001E161B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bookmarkStart w:id="0" w:name="_heading=h.qqypshjy204j" w:colFirst="0" w:colLast="0"/>
      <w:bookmarkEnd w:id="0"/>
    </w:p>
    <w:p w14:paraId="0000003D" w14:textId="188F7902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 xml:space="preserve">Content tools: </w:t>
      </w:r>
      <w:proofErr w:type="spellStart"/>
      <w:r w:rsidRPr="00C91DF7">
        <w:rPr>
          <w:rFonts w:ascii="Helvetica" w:eastAsia="Cambria" w:hAnsi="Helvetica" w:cs="Cambria"/>
        </w:rPr>
        <w:t>Kapost</w:t>
      </w:r>
      <w:proofErr w:type="spellEnd"/>
      <w:r w:rsidRPr="00C91DF7">
        <w:rPr>
          <w:rFonts w:ascii="Helvetica" w:eastAsia="Cambria" w:hAnsi="Helvetica" w:cs="Cambria"/>
        </w:rPr>
        <w:t>, SharePoint, Asana</w:t>
      </w:r>
      <w:r w:rsidR="00DF6C1F">
        <w:rPr>
          <w:rFonts w:ascii="Helvetica" w:eastAsia="Cambria" w:hAnsi="Helvetica" w:cs="Cambria"/>
        </w:rPr>
        <w:t>, Jira</w:t>
      </w:r>
    </w:p>
    <w:p w14:paraId="0000003E" w14:textId="7DADA95C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 xml:space="preserve">AI tools: </w:t>
      </w:r>
      <w:r w:rsidR="000C7B5B">
        <w:rPr>
          <w:rFonts w:ascii="Helvetica" w:eastAsia="Cambria" w:hAnsi="Helvetica" w:cs="Cambria"/>
        </w:rPr>
        <w:t>Jasper</w:t>
      </w:r>
      <w:r w:rsidRPr="00C91DF7">
        <w:rPr>
          <w:rFonts w:ascii="Helvetica" w:eastAsia="Cambria" w:hAnsi="Helvetica" w:cs="Cambria"/>
        </w:rPr>
        <w:t xml:space="preserve">, </w:t>
      </w:r>
      <w:r w:rsidR="00950AE4">
        <w:rPr>
          <w:rFonts w:ascii="Helvetica" w:eastAsia="Cambria" w:hAnsi="Helvetica" w:cs="Cambria"/>
        </w:rPr>
        <w:t xml:space="preserve">Claude, Perplexity, </w:t>
      </w:r>
      <w:r w:rsidRPr="00C91DF7">
        <w:rPr>
          <w:rFonts w:ascii="Helvetica" w:eastAsia="Cambria" w:hAnsi="Helvetica" w:cs="Cambria"/>
        </w:rPr>
        <w:t xml:space="preserve">Copilot, </w:t>
      </w:r>
      <w:r w:rsidR="000C7B5B">
        <w:rPr>
          <w:rFonts w:ascii="Helvetica" w:eastAsia="Cambria" w:hAnsi="Helvetica" w:cs="Cambria"/>
        </w:rPr>
        <w:t>Gemini, ChatGPT</w:t>
      </w:r>
    </w:p>
    <w:p w14:paraId="0000003F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bookmarkStart w:id="1" w:name="_heading=h.rqnrs4wclx2w" w:colFirst="0" w:colLast="0"/>
      <w:bookmarkEnd w:id="1"/>
      <w:r w:rsidRPr="00C91DF7">
        <w:rPr>
          <w:rFonts w:ascii="Helvetica" w:eastAsia="Cambria" w:hAnsi="Helvetica" w:cs="Cambria"/>
        </w:rPr>
        <w:t>Coding languages: Basic knowledge of HTML 5 and CSS</w:t>
      </w:r>
    </w:p>
    <w:p w14:paraId="00000040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>Social media / External Comms: Talk walker, Sprout Social</w:t>
      </w:r>
    </w:p>
    <w:p w14:paraId="00000041" w14:textId="6D1AA85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>Design tools: Figma, Miro, Adobe Creative Suite</w:t>
      </w:r>
    </w:p>
    <w:p w14:paraId="00000042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>Analytics: Google Analytics, Google Tag Manager, Data Studio, Marketo</w:t>
      </w:r>
    </w:p>
    <w:p w14:paraId="00000043" w14:textId="77777777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>CMS tools: Sitecore, Drupal, WordPress, Interwoven Team Site, Magnolia</w:t>
      </w:r>
    </w:p>
    <w:p w14:paraId="00000059" w14:textId="11F2758E" w:rsidR="00E7713C" w:rsidRPr="00C91DF7" w:rsidRDefault="00F12A91" w:rsidP="00B0725D">
      <w:pPr>
        <w:spacing w:after="0" w:line="240" w:lineRule="auto"/>
        <w:ind w:left="90"/>
        <w:rPr>
          <w:rFonts w:ascii="Helvetica" w:eastAsia="Cambria" w:hAnsi="Helvetica" w:cs="Cambria"/>
        </w:rPr>
      </w:pPr>
      <w:r w:rsidRPr="00C91DF7">
        <w:rPr>
          <w:rFonts w:ascii="Helvetica" w:eastAsia="Cambria" w:hAnsi="Helvetica" w:cs="Cambria"/>
        </w:rPr>
        <w:t>SEO/SEM tools: Google Ad Words, Conductor Searchlight</w:t>
      </w:r>
      <w:bookmarkStart w:id="2" w:name="_heading=h.tq9ow0xxa0n7" w:colFirst="0" w:colLast="0"/>
      <w:bookmarkEnd w:id="2"/>
    </w:p>
    <w:sectPr w:rsidR="00E7713C" w:rsidRPr="00C91DF7" w:rsidSect="00EA1AF5">
      <w:pgSz w:w="11907" w:h="16839"/>
      <w:pgMar w:top="1350" w:right="927" w:bottom="1170" w:left="8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5284"/>
    <w:multiLevelType w:val="multilevel"/>
    <w:tmpl w:val="AAF87CD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064749"/>
    <w:multiLevelType w:val="hybridMultilevel"/>
    <w:tmpl w:val="F3DCC8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1867F4F"/>
    <w:multiLevelType w:val="hybridMultilevel"/>
    <w:tmpl w:val="94DE90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6F5583"/>
    <w:multiLevelType w:val="multilevel"/>
    <w:tmpl w:val="B9A2FF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D92E10"/>
    <w:multiLevelType w:val="multilevel"/>
    <w:tmpl w:val="B796A75E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B256319"/>
    <w:multiLevelType w:val="hybridMultilevel"/>
    <w:tmpl w:val="DDC8D43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B4E063A"/>
    <w:multiLevelType w:val="hybridMultilevel"/>
    <w:tmpl w:val="353A6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87E0A"/>
    <w:multiLevelType w:val="multilevel"/>
    <w:tmpl w:val="104A4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307453"/>
    <w:multiLevelType w:val="hybridMultilevel"/>
    <w:tmpl w:val="DE4A7B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5C6E74"/>
    <w:multiLevelType w:val="multilevel"/>
    <w:tmpl w:val="4CDC0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5DD7D0C"/>
    <w:multiLevelType w:val="hybridMultilevel"/>
    <w:tmpl w:val="FA80B1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241847"/>
    <w:multiLevelType w:val="multilevel"/>
    <w:tmpl w:val="3F1C88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B840EE4"/>
    <w:multiLevelType w:val="multilevel"/>
    <w:tmpl w:val="EBEA2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CD406F8"/>
    <w:multiLevelType w:val="hybridMultilevel"/>
    <w:tmpl w:val="0256EC2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61665224"/>
    <w:multiLevelType w:val="multilevel"/>
    <w:tmpl w:val="0CB4A7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BA326C8"/>
    <w:multiLevelType w:val="hybridMultilevel"/>
    <w:tmpl w:val="FD125878"/>
    <w:lvl w:ilvl="0" w:tplc="04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6" w15:restartNumberingAfterBreak="0">
    <w:nsid w:val="6EA163ED"/>
    <w:multiLevelType w:val="hybridMultilevel"/>
    <w:tmpl w:val="AAE0CE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9764367">
    <w:abstractNumId w:val="3"/>
  </w:num>
  <w:num w:numId="2" w16cid:durableId="1557282944">
    <w:abstractNumId w:val="12"/>
  </w:num>
  <w:num w:numId="3" w16cid:durableId="2122917716">
    <w:abstractNumId w:val="11"/>
  </w:num>
  <w:num w:numId="4" w16cid:durableId="1551378439">
    <w:abstractNumId w:val="14"/>
  </w:num>
  <w:num w:numId="5" w16cid:durableId="1453477618">
    <w:abstractNumId w:val="7"/>
  </w:num>
  <w:num w:numId="6" w16cid:durableId="1229802408">
    <w:abstractNumId w:val="4"/>
  </w:num>
  <w:num w:numId="7" w16cid:durableId="1377663299">
    <w:abstractNumId w:val="9"/>
  </w:num>
  <w:num w:numId="8" w16cid:durableId="1588072019">
    <w:abstractNumId w:val="0"/>
  </w:num>
  <w:num w:numId="9" w16cid:durableId="1652564938">
    <w:abstractNumId w:val="6"/>
  </w:num>
  <w:num w:numId="10" w16cid:durableId="1914200403">
    <w:abstractNumId w:val="15"/>
  </w:num>
  <w:num w:numId="11" w16cid:durableId="1089355317">
    <w:abstractNumId w:val="10"/>
  </w:num>
  <w:num w:numId="12" w16cid:durableId="905334595">
    <w:abstractNumId w:val="2"/>
  </w:num>
  <w:num w:numId="13" w16cid:durableId="125123236">
    <w:abstractNumId w:val="16"/>
  </w:num>
  <w:num w:numId="14" w16cid:durableId="1093359282">
    <w:abstractNumId w:val="8"/>
  </w:num>
  <w:num w:numId="15" w16cid:durableId="1226527002">
    <w:abstractNumId w:val="1"/>
  </w:num>
  <w:num w:numId="16" w16cid:durableId="620573419">
    <w:abstractNumId w:val="5"/>
  </w:num>
  <w:num w:numId="17" w16cid:durableId="21256081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13C"/>
    <w:rsid w:val="00002FBD"/>
    <w:rsid w:val="000855F2"/>
    <w:rsid w:val="000A5A31"/>
    <w:rsid w:val="000C4F46"/>
    <w:rsid w:val="000C7B5B"/>
    <w:rsid w:val="000D55B6"/>
    <w:rsid w:val="00101BA3"/>
    <w:rsid w:val="001072B6"/>
    <w:rsid w:val="001423A6"/>
    <w:rsid w:val="00193CDA"/>
    <w:rsid w:val="001A2244"/>
    <w:rsid w:val="001A5308"/>
    <w:rsid w:val="001B277D"/>
    <w:rsid w:val="001C7239"/>
    <w:rsid w:val="001E161B"/>
    <w:rsid w:val="002362F2"/>
    <w:rsid w:val="002A35A9"/>
    <w:rsid w:val="002C0911"/>
    <w:rsid w:val="002E02E0"/>
    <w:rsid w:val="0032274D"/>
    <w:rsid w:val="003C282F"/>
    <w:rsid w:val="00407D09"/>
    <w:rsid w:val="00443B50"/>
    <w:rsid w:val="004504C2"/>
    <w:rsid w:val="004739C4"/>
    <w:rsid w:val="00481730"/>
    <w:rsid w:val="00490BA5"/>
    <w:rsid w:val="00491976"/>
    <w:rsid w:val="00494FEB"/>
    <w:rsid w:val="004A0B96"/>
    <w:rsid w:val="004D1712"/>
    <w:rsid w:val="004F08F2"/>
    <w:rsid w:val="004F2DF0"/>
    <w:rsid w:val="00506E15"/>
    <w:rsid w:val="00566C3E"/>
    <w:rsid w:val="00573984"/>
    <w:rsid w:val="00577742"/>
    <w:rsid w:val="00581CEE"/>
    <w:rsid w:val="005900E7"/>
    <w:rsid w:val="0061014D"/>
    <w:rsid w:val="006130A8"/>
    <w:rsid w:val="0062411B"/>
    <w:rsid w:val="00625599"/>
    <w:rsid w:val="006616B0"/>
    <w:rsid w:val="006A56E6"/>
    <w:rsid w:val="006E26B0"/>
    <w:rsid w:val="006F11C6"/>
    <w:rsid w:val="00733791"/>
    <w:rsid w:val="007B78F6"/>
    <w:rsid w:val="007C751C"/>
    <w:rsid w:val="0080108E"/>
    <w:rsid w:val="008A3237"/>
    <w:rsid w:val="008C229D"/>
    <w:rsid w:val="00904906"/>
    <w:rsid w:val="009318D5"/>
    <w:rsid w:val="00950AE4"/>
    <w:rsid w:val="00957E12"/>
    <w:rsid w:val="00964F76"/>
    <w:rsid w:val="00966C82"/>
    <w:rsid w:val="009A508D"/>
    <w:rsid w:val="009D495B"/>
    <w:rsid w:val="00A16FC7"/>
    <w:rsid w:val="00A23B44"/>
    <w:rsid w:val="00A26C87"/>
    <w:rsid w:val="00A30C51"/>
    <w:rsid w:val="00A36C73"/>
    <w:rsid w:val="00A748DA"/>
    <w:rsid w:val="00A850C2"/>
    <w:rsid w:val="00AB6108"/>
    <w:rsid w:val="00AC7EF5"/>
    <w:rsid w:val="00AD326B"/>
    <w:rsid w:val="00AF6BA8"/>
    <w:rsid w:val="00B0725D"/>
    <w:rsid w:val="00B24730"/>
    <w:rsid w:val="00B24D87"/>
    <w:rsid w:val="00B379DA"/>
    <w:rsid w:val="00B95EE8"/>
    <w:rsid w:val="00BC0E56"/>
    <w:rsid w:val="00BD42C5"/>
    <w:rsid w:val="00C74A31"/>
    <w:rsid w:val="00C76F16"/>
    <w:rsid w:val="00C91DF7"/>
    <w:rsid w:val="00CB2E33"/>
    <w:rsid w:val="00CC74D6"/>
    <w:rsid w:val="00CE12AE"/>
    <w:rsid w:val="00D343DC"/>
    <w:rsid w:val="00D51EEB"/>
    <w:rsid w:val="00D56002"/>
    <w:rsid w:val="00D80EA9"/>
    <w:rsid w:val="00DA2B34"/>
    <w:rsid w:val="00DC0A87"/>
    <w:rsid w:val="00DF6C1F"/>
    <w:rsid w:val="00DF6D28"/>
    <w:rsid w:val="00E56E49"/>
    <w:rsid w:val="00E72E5A"/>
    <w:rsid w:val="00E7713C"/>
    <w:rsid w:val="00EA1AF5"/>
    <w:rsid w:val="00EA2770"/>
    <w:rsid w:val="00EC3380"/>
    <w:rsid w:val="00EE6049"/>
    <w:rsid w:val="00EF01A4"/>
    <w:rsid w:val="00F12A91"/>
    <w:rsid w:val="00F63DD5"/>
    <w:rsid w:val="00F806A8"/>
    <w:rsid w:val="00FD0FE3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D1FF0"/>
  <w15:docId w15:val="{13D667AB-50E8-4F7C-93A9-CD93547C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53569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310E7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10E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0E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E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E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E7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0E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7F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7F3B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453569"/>
    <w:rPr>
      <w:rFonts w:ascii="Times" w:hAnsi="Times"/>
      <w:b/>
      <w:bCs/>
      <w:sz w:val="36"/>
      <w:szCs w:val="36"/>
    </w:rPr>
  </w:style>
  <w:style w:type="character" w:customStyle="1" w:styleId="background-details">
    <w:name w:val="background-details"/>
    <w:basedOn w:val="DefaultParagraphFont"/>
    <w:rsid w:val="00A425C9"/>
  </w:style>
  <w:style w:type="character" w:customStyle="1" w:styleId="notranslate">
    <w:name w:val="notranslate"/>
    <w:basedOn w:val="DefaultParagraphFont"/>
    <w:rsid w:val="009F68E3"/>
  </w:style>
  <w:style w:type="character" w:customStyle="1" w:styleId="lt-line-clampline">
    <w:name w:val="lt-line-clamp__line"/>
    <w:basedOn w:val="DefaultParagraphFont"/>
    <w:rsid w:val="003F5AB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EE6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odrigoalons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kedin.com/in/rodalons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GVitoUb02M+u7Mb8sXKgdxKM1Q==">CgMxLjAyDmgucXF5cHNoankyMDRqMg5oLnJxbnJzNHdjbHgydzIOaC50cTlvdzB4eGEwbjc4AHIhMXpuY3NFVi13Q3NockZCZzlTbFROb0RBZ2ZneC1GTzdF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Vent</dc:creator>
  <cp:lastModifiedBy>rodrigo alonso</cp:lastModifiedBy>
  <cp:revision>4</cp:revision>
  <dcterms:created xsi:type="dcterms:W3CDTF">2026-07-28T20:31:00Z</dcterms:created>
  <dcterms:modified xsi:type="dcterms:W3CDTF">2026-07-29T14:03:00Z</dcterms:modified>
</cp:coreProperties>
</file>